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56C6" w14:textId="77777777" w:rsidR="0027744C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</w:p>
    <w:p w14:paraId="4930EC4E" w14:textId="77777777" w:rsidR="0027744C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</w:p>
    <w:p w14:paraId="74E64845" w14:textId="77777777" w:rsidR="0027744C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</w:p>
    <w:p w14:paraId="416F7A66" w14:textId="77777777" w:rsidR="0027744C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</w:p>
    <w:p w14:paraId="6CB7744B" w14:textId="77777777" w:rsidR="0027744C" w:rsidRPr="00EC1786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  <w:r w:rsidRPr="00EC1786">
        <w:rPr>
          <w:rFonts w:ascii="Arial" w:hAnsi="Arial" w:cs="Arial"/>
          <w:sz w:val="30"/>
          <w:szCs w:val="30"/>
        </w:rPr>
        <w:t xml:space="preserve">Светильник </w:t>
      </w:r>
    </w:p>
    <w:p w14:paraId="54F547E6" w14:textId="77777777" w:rsidR="001F7664" w:rsidRDefault="001F7664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</w:t>
      </w:r>
      <w:r w:rsidR="0027744C">
        <w:rPr>
          <w:rFonts w:ascii="Arial" w:hAnsi="Arial" w:cs="Arial"/>
          <w:sz w:val="30"/>
          <w:szCs w:val="30"/>
        </w:rPr>
        <w:t>овышенной надежности против взрыва</w:t>
      </w:r>
      <w:r w:rsidR="0027744C" w:rsidRPr="00EC1786">
        <w:rPr>
          <w:rFonts w:ascii="Arial" w:hAnsi="Arial" w:cs="Arial"/>
          <w:sz w:val="30"/>
          <w:szCs w:val="30"/>
        </w:rPr>
        <w:t xml:space="preserve"> </w:t>
      </w:r>
    </w:p>
    <w:p w14:paraId="60D416B3" w14:textId="77777777" w:rsidR="001F7664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  <w:r w:rsidRPr="00EC1786">
        <w:rPr>
          <w:rFonts w:ascii="Arial" w:hAnsi="Arial" w:cs="Arial"/>
          <w:sz w:val="30"/>
          <w:szCs w:val="30"/>
        </w:rPr>
        <w:t>производственный</w:t>
      </w:r>
      <w:r w:rsidR="001F7664">
        <w:rPr>
          <w:rFonts w:ascii="Arial" w:hAnsi="Arial" w:cs="Arial"/>
          <w:sz w:val="30"/>
          <w:szCs w:val="30"/>
        </w:rPr>
        <w:br/>
        <w:t>типа НСП 23</w:t>
      </w:r>
    </w:p>
    <w:p w14:paraId="4377AA31" w14:textId="77777777" w:rsidR="0027744C" w:rsidRPr="00194E04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  <w:r w:rsidRPr="00EC1786">
        <w:rPr>
          <w:rFonts w:ascii="Arial" w:hAnsi="Arial" w:cs="Arial"/>
          <w:sz w:val="30"/>
          <w:szCs w:val="30"/>
        </w:rPr>
        <w:t xml:space="preserve">ТУ </w:t>
      </w:r>
      <w:r w:rsidRPr="00EC1786">
        <w:rPr>
          <w:rFonts w:ascii="Arial" w:hAnsi="Arial" w:cs="Arial"/>
          <w:sz w:val="30"/>
          <w:szCs w:val="30"/>
          <w:lang w:val="en-US"/>
        </w:rPr>
        <w:t>BY</w:t>
      </w:r>
      <w:r w:rsidRPr="00194E04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300541279.020-2018</w:t>
      </w:r>
    </w:p>
    <w:p w14:paraId="60C8F97C" w14:textId="77777777" w:rsidR="0027744C" w:rsidRPr="00EC1786" w:rsidRDefault="0027744C" w:rsidP="0027744C">
      <w:pPr>
        <w:pStyle w:val="ListParagraph"/>
        <w:spacing w:line="276" w:lineRule="auto"/>
        <w:ind w:left="284" w:right="141"/>
        <w:jc w:val="center"/>
        <w:rPr>
          <w:rFonts w:ascii="Arial" w:hAnsi="Arial" w:cs="Arial"/>
          <w:sz w:val="30"/>
          <w:szCs w:val="30"/>
        </w:rPr>
      </w:pPr>
    </w:p>
    <w:p w14:paraId="1917E22A" w14:textId="77777777" w:rsidR="0027744C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15"/>
          <w:szCs w:val="15"/>
        </w:rPr>
      </w:pPr>
    </w:p>
    <w:p w14:paraId="444C301C" w14:textId="77777777" w:rsidR="0027744C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15"/>
          <w:szCs w:val="15"/>
        </w:rPr>
      </w:pPr>
    </w:p>
    <w:p w14:paraId="39DE8D9F" w14:textId="77777777" w:rsidR="0027744C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15"/>
          <w:szCs w:val="15"/>
        </w:rPr>
      </w:pPr>
    </w:p>
    <w:p w14:paraId="29EBD25F" w14:textId="77777777" w:rsidR="0027744C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15"/>
          <w:szCs w:val="15"/>
        </w:rPr>
      </w:pPr>
    </w:p>
    <w:p w14:paraId="56F25689" w14:textId="77777777" w:rsidR="0027744C" w:rsidRPr="00530552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30"/>
          <w:szCs w:val="30"/>
        </w:rPr>
      </w:pPr>
    </w:p>
    <w:p w14:paraId="29EE9F4F" w14:textId="77777777" w:rsidR="0027744C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    </w:t>
      </w:r>
    </w:p>
    <w:p w14:paraId="426275DC" w14:textId="77777777" w:rsidR="0027744C" w:rsidRPr="00EA1A90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30"/>
          <w:szCs w:val="30"/>
        </w:rPr>
      </w:pPr>
      <w:r w:rsidRPr="00EA1A90">
        <w:rPr>
          <w:rFonts w:ascii="Arial" w:hAnsi="Arial" w:cs="Arial"/>
          <w:sz w:val="30"/>
          <w:szCs w:val="30"/>
        </w:rPr>
        <w:t xml:space="preserve"> </w:t>
      </w:r>
    </w:p>
    <w:p w14:paraId="565062CB" w14:textId="77777777" w:rsidR="0027744C" w:rsidRPr="0027744C" w:rsidRDefault="0027744C" w:rsidP="0027744C">
      <w:pPr>
        <w:pStyle w:val="ListParagraph"/>
        <w:spacing w:line="240" w:lineRule="auto"/>
        <w:ind w:left="284" w:right="141"/>
        <w:jc w:val="center"/>
        <w:rPr>
          <w:rFonts w:ascii="Arial" w:hAnsi="Arial" w:cs="Arial"/>
          <w:sz w:val="36"/>
          <w:szCs w:val="36"/>
        </w:rPr>
      </w:pPr>
      <w:r w:rsidRPr="0027744C">
        <w:rPr>
          <w:rFonts w:ascii="Arial" w:hAnsi="Arial" w:cs="Arial"/>
          <w:sz w:val="36"/>
          <w:szCs w:val="36"/>
        </w:rPr>
        <w:t>РУКОВОДСТВО ПО ЭКСПЛУАТАЦИИ.ПАСПОРТ</w:t>
      </w:r>
    </w:p>
    <w:p w14:paraId="64EAF8D6" w14:textId="77777777" w:rsidR="0027744C" w:rsidRDefault="0027744C"/>
    <w:p w14:paraId="25590395" w14:textId="77777777" w:rsidR="0027744C" w:rsidRDefault="0027744C">
      <w:r>
        <w:br w:type="page"/>
      </w:r>
    </w:p>
    <w:p w14:paraId="62EB3CCD" w14:textId="77777777" w:rsidR="0027744C" w:rsidRPr="0027744C" w:rsidRDefault="0027744C" w:rsidP="0027744C">
      <w:pPr>
        <w:spacing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lastRenderedPageBreak/>
        <w:t>Настоящий документ содержит описание, технические характеристики и правила эксплуатации                                 светильника  НСП 23-200-001 УХЛ1.</w:t>
      </w:r>
    </w:p>
    <w:p w14:paraId="75885DDC" w14:textId="77777777" w:rsidR="0027744C" w:rsidRPr="0027744C" w:rsidRDefault="0027744C" w:rsidP="0027744C">
      <w:pPr>
        <w:spacing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>1.</w:t>
      </w:r>
      <w:r w:rsidRPr="000D6E43">
        <w:rPr>
          <w:rFonts w:ascii="Times New Roman" w:hAnsi="Times New Roman" w:cs="Times New Roman"/>
          <w:b/>
          <w:sz w:val="20"/>
          <w:szCs w:val="20"/>
        </w:rPr>
        <w:tab/>
        <w:t>НАЗНАЧЕНИЕ И ПРИМЕНЕНИЕ</w:t>
      </w:r>
    </w:p>
    <w:p w14:paraId="0B85B584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1.1. Светильник повышенной надежности против взрыва подвес</w:t>
      </w:r>
      <w:r w:rsidR="001F7664">
        <w:rPr>
          <w:rFonts w:ascii="Times New Roman" w:hAnsi="Times New Roman" w:cs="Times New Roman"/>
          <w:sz w:val="20"/>
          <w:szCs w:val="20"/>
        </w:rPr>
        <w:t>ной производственный НСП 23-200</w:t>
      </w:r>
      <w:r w:rsidR="004A26E6">
        <w:rPr>
          <w:rFonts w:ascii="Times New Roman" w:hAnsi="Times New Roman" w:cs="Times New Roman"/>
          <w:sz w:val="20"/>
          <w:szCs w:val="20"/>
        </w:rPr>
        <w:t>-001 УХЛ1</w:t>
      </w:r>
      <w:r w:rsidR="001F7664">
        <w:rPr>
          <w:rFonts w:ascii="Times New Roman" w:hAnsi="Times New Roman" w:cs="Times New Roman"/>
          <w:sz w:val="20"/>
          <w:szCs w:val="20"/>
        </w:rPr>
        <w:t xml:space="preserve">  </w:t>
      </w:r>
      <w:r w:rsidRPr="0027744C">
        <w:rPr>
          <w:rFonts w:ascii="Times New Roman" w:hAnsi="Times New Roman" w:cs="Times New Roman"/>
          <w:sz w:val="20"/>
          <w:szCs w:val="20"/>
        </w:rPr>
        <w:t xml:space="preserve"> TУ BY 300541279.020-2018 (далее светильник) предназначен для освещения промышленных установок и помещений.</w:t>
      </w:r>
    </w:p>
    <w:p w14:paraId="23912E58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1.2. Область применения взрывоопасные зоны помещений и наружных установок согласно маркировке взрывозащиты, ГОСТ IEC 60079-14-2011, и другим нормативным документам, регламентирующим применение электрооборудования во взрывоопасных зонах.</w:t>
      </w:r>
    </w:p>
    <w:p w14:paraId="13ABB1F3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7670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D6E43">
        <w:rPr>
          <w:rFonts w:ascii="Times New Roman" w:hAnsi="Times New Roman" w:cs="Times New Roman"/>
          <w:b/>
          <w:sz w:val="20"/>
          <w:szCs w:val="20"/>
        </w:rPr>
        <w:t>2. ТЕХНИЧЕСКИЕ ПАРАМЕТРЫ И ХАРАКТЕРИСТИКИ</w:t>
      </w:r>
    </w:p>
    <w:p w14:paraId="3CD671CC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2.1</w:t>
      </w:r>
      <w:r w:rsidRPr="0027744C">
        <w:rPr>
          <w:rFonts w:ascii="Times New Roman" w:hAnsi="Times New Roman" w:cs="Times New Roman"/>
          <w:sz w:val="20"/>
          <w:szCs w:val="20"/>
        </w:rPr>
        <w:tab/>
        <w:t>Тип</w:t>
      </w:r>
      <w:r w:rsidR="001F7664">
        <w:rPr>
          <w:rFonts w:ascii="Times New Roman" w:hAnsi="Times New Roman" w:cs="Times New Roman"/>
          <w:sz w:val="20"/>
          <w:szCs w:val="20"/>
        </w:rPr>
        <w:t xml:space="preserve"> светильника НСП 23-200</w:t>
      </w:r>
      <w:r w:rsidRPr="0027744C">
        <w:rPr>
          <w:rFonts w:ascii="Times New Roman" w:hAnsi="Times New Roman" w:cs="Times New Roman"/>
          <w:sz w:val="20"/>
          <w:szCs w:val="20"/>
        </w:rPr>
        <w:t>.</w:t>
      </w:r>
    </w:p>
    <w:p w14:paraId="09D873A2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2.2</w:t>
      </w:r>
      <w:r w:rsidRPr="0027744C">
        <w:rPr>
          <w:rFonts w:ascii="Times New Roman" w:hAnsi="Times New Roman" w:cs="Times New Roman"/>
          <w:sz w:val="20"/>
          <w:szCs w:val="20"/>
        </w:rPr>
        <w:tab/>
        <w:t>Маркировка взрывозащиты – 2Ex еc dc IIС T4 Gс Х по ГОСТ 31610.0-2019 (IEC 60079-0:2017)</w:t>
      </w:r>
    </w:p>
    <w:p w14:paraId="4FD8BD21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2.3</w:t>
      </w:r>
      <w:r w:rsidRPr="0027744C">
        <w:rPr>
          <w:rFonts w:ascii="Times New Roman" w:hAnsi="Times New Roman" w:cs="Times New Roman"/>
          <w:sz w:val="20"/>
          <w:szCs w:val="20"/>
        </w:rPr>
        <w:tab/>
        <w:t>Уровень взрывозащиты – повышенной надежности против взрыва.</w:t>
      </w:r>
    </w:p>
    <w:p w14:paraId="48DC8C6E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2.3.1 Вид взрывозащиты </w:t>
      </w:r>
    </w:p>
    <w:p w14:paraId="500431F3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         - узел источника света -  «взрывонепроницаемая оболочка ”dc”».</w:t>
      </w:r>
    </w:p>
    <w:p w14:paraId="4BFD16E3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         - распределительная коробка – «повышенная надежность против взрыва  ”еc”».</w:t>
      </w:r>
    </w:p>
    <w:p w14:paraId="4763D39D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2.3.2 Категория взрывоопасной смеси – подгруппа IIС.</w:t>
      </w:r>
    </w:p>
    <w:p w14:paraId="5BB9FD02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2.2</w:t>
      </w:r>
      <w:r w:rsidRPr="0027744C">
        <w:rPr>
          <w:rFonts w:ascii="Times New Roman" w:hAnsi="Times New Roman" w:cs="Times New Roman"/>
          <w:sz w:val="20"/>
          <w:szCs w:val="20"/>
        </w:rPr>
        <w:tab/>
        <w:t>Степень защиты светильника от воздействия окружающей среды – IP 54 по ГОСТ 14254.</w:t>
      </w:r>
    </w:p>
    <w:p w14:paraId="092C20CE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2.3</w:t>
      </w:r>
      <w:r w:rsidRPr="0027744C">
        <w:rPr>
          <w:rFonts w:ascii="Times New Roman" w:hAnsi="Times New Roman" w:cs="Times New Roman"/>
          <w:sz w:val="20"/>
          <w:szCs w:val="20"/>
        </w:rPr>
        <w:tab/>
        <w:t>Источник света – лампа накаливания.</w:t>
      </w:r>
    </w:p>
    <w:p w14:paraId="7CF32199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2.4.1 Тип лампы – Г125-135-200-1 или Г220-230-200-1.</w:t>
      </w:r>
    </w:p>
    <w:p w14:paraId="165CF594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2.4.2 Мощность, Вт – 200 max.</w:t>
      </w:r>
    </w:p>
    <w:p w14:paraId="0745E026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2.4.3 Тип патрона - патрон взрывозащищенный Е27ФПК-В-01.</w:t>
      </w:r>
    </w:p>
    <w:p w14:paraId="1EB4B9D2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2.4.3 Номинальное напряжение 230В, 50Гц.</w:t>
      </w:r>
    </w:p>
    <w:p w14:paraId="1649609E" w14:textId="77777777" w:rsidR="0027744C" w:rsidRPr="0027744C" w:rsidRDefault="000D6E43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   </w:t>
      </w:r>
      <w:r w:rsidR="0027744C" w:rsidRPr="0027744C">
        <w:rPr>
          <w:rFonts w:ascii="Times New Roman" w:hAnsi="Times New Roman" w:cs="Times New Roman"/>
          <w:sz w:val="20"/>
          <w:szCs w:val="20"/>
        </w:rPr>
        <w:t>КПД , % - не менее 80.</w:t>
      </w:r>
    </w:p>
    <w:p w14:paraId="180C5123" w14:textId="77777777" w:rsidR="0027744C" w:rsidRPr="0027744C" w:rsidRDefault="000D6E43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   </w:t>
      </w:r>
      <w:r w:rsidR="0027744C" w:rsidRPr="0027744C">
        <w:rPr>
          <w:rFonts w:ascii="Times New Roman" w:hAnsi="Times New Roman" w:cs="Times New Roman"/>
          <w:sz w:val="20"/>
          <w:szCs w:val="20"/>
        </w:rPr>
        <w:t>Габариты:</w:t>
      </w:r>
    </w:p>
    <w:p w14:paraId="2B9166FC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2.6.1 Диаметр, мм – max 305.</w:t>
      </w:r>
    </w:p>
    <w:p w14:paraId="04289F07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2.6.3 Высота, мм – max 490.</w:t>
      </w:r>
    </w:p>
    <w:p w14:paraId="25697BFA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2.7 Масса, кг – max 8.</w:t>
      </w:r>
    </w:p>
    <w:p w14:paraId="5AC5F4A5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2.8 Температура окружающей среды, от -40°С до +40°С</w:t>
      </w:r>
    </w:p>
    <w:p w14:paraId="77473B13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2.9 Класс изделия по способу защиты человека от поражения электрическим током – I.</w:t>
      </w:r>
    </w:p>
    <w:p w14:paraId="02B23FA4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B40343F" w14:textId="77777777" w:rsidR="0027744C" w:rsidRPr="000D6E43" w:rsidRDefault="0027744C" w:rsidP="0027744C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>3</w:t>
      </w:r>
      <w:r w:rsidR="000D6E43" w:rsidRPr="000D6E43">
        <w:rPr>
          <w:rFonts w:ascii="Times New Roman" w:hAnsi="Times New Roman" w:cs="Times New Roman"/>
          <w:b/>
          <w:sz w:val="20"/>
          <w:szCs w:val="20"/>
        </w:rPr>
        <w:t>.</w:t>
      </w:r>
      <w:r w:rsidRPr="000D6E43">
        <w:rPr>
          <w:rFonts w:ascii="Times New Roman" w:hAnsi="Times New Roman" w:cs="Times New Roman"/>
          <w:b/>
          <w:sz w:val="20"/>
          <w:szCs w:val="20"/>
        </w:rPr>
        <w:t xml:space="preserve">УСТРОЙСТВО ИЗДЕЛИЯ  </w:t>
      </w:r>
    </w:p>
    <w:p w14:paraId="39211B2C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3.1   Светильник состоит из двух сборочных единиц: камера лампового узла и камеры вводного устройства.</w:t>
      </w:r>
    </w:p>
    <w:p w14:paraId="461C3FFD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3.2 Камера лампового узла   состоит из корпуса дет.№1 и фланца дет.№2 из алюминиевого сплава, взрывозащитного патрона дет.№3, стеклянного колпака дет.№4. Стеклянный колпак через прокладку и фланец соединяется с корпусом шестью откидными болтами дет.№5. (см. рис.1)</w:t>
      </w:r>
    </w:p>
    <w:p w14:paraId="44CFB5BC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3.3 Камера вводного устройства состоит из коробки распределительной дет.№6, крышки дет.№7, кронштейна из алюминиевого сплава дет.№8, и клеммной колодки дет.№9.</w:t>
      </w:r>
    </w:p>
    <w:p w14:paraId="6F7BCB8E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Ввод - уплотненный, рассчитан на монтаж кабелем 10-12 мм при наружной или трубной проводке. </w:t>
      </w:r>
    </w:p>
    <w:p w14:paraId="7B3CF3C1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6025FA" w14:textId="77777777" w:rsidR="0027744C" w:rsidRPr="000D6E43" w:rsidRDefault="0027744C" w:rsidP="0027744C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lastRenderedPageBreak/>
        <w:t>4.  ОБЕСПЕЧЕНИЕ ВЗРЫВОЗАЩИЩЕННОСТИ СВЕТИЛЬТНИКА</w:t>
      </w:r>
    </w:p>
    <w:p w14:paraId="3F9DD331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Взрывозащищенность светильника обеспечивается видом взрывозащиты «повышенная надежность против взрыва  ”ес”» по ГОСТ 31610-7-2017 (IEC 60079-7:2015) и видом взрывозащиты «взрывонепроницаемая оболочка dс» по ГОСТ IEC 60079-1-2013.</w:t>
      </w:r>
    </w:p>
    <w:p w14:paraId="24BBE3E2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Меры, обеспечивающие взрывозащиту:</w:t>
      </w:r>
    </w:p>
    <w:p w14:paraId="572209DA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4.1   Отсутствие нормально искрящих частей, соблюдение длин пути утечки и электрических зазоров;</w:t>
      </w:r>
    </w:p>
    <w:p w14:paraId="4FE0C53D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4.2</w:t>
      </w:r>
      <w:r w:rsidRPr="0027744C">
        <w:rPr>
          <w:rFonts w:ascii="Times New Roman" w:hAnsi="Times New Roman" w:cs="Times New Roman"/>
          <w:sz w:val="20"/>
          <w:szCs w:val="20"/>
        </w:rPr>
        <w:tab/>
        <w:t>Ограничение температуры нагрева наружных частей светильника (не более 135°С);</w:t>
      </w:r>
    </w:p>
    <w:p w14:paraId="7CFB9537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4.3</w:t>
      </w:r>
      <w:r w:rsidRPr="0027744C">
        <w:rPr>
          <w:rFonts w:ascii="Times New Roman" w:hAnsi="Times New Roman" w:cs="Times New Roman"/>
          <w:sz w:val="20"/>
          <w:szCs w:val="20"/>
        </w:rPr>
        <w:tab/>
        <w:t>Уплотнение кабеля с помощью кабельного ввода;</w:t>
      </w:r>
    </w:p>
    <w:p w14:paraId="5A9859F0" w14:textId="21AE70AD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4.4</w:t>
      </w:r>
      <w:r w:rsidRPr="0027744C">
        <w:rPr>
          <w:rFonts w:ascii="Times New Roman" w:hAnsi="Times New Roman" w:cs="Times New Roman"/>
          <w:sz w:val="20"/>
          <w:szCs w:val="20"/>
        </w:rPr>
        <w:tab/>
        <w:t>Средства от самоотвинчиван</w:t>
      </w:r>
      <w:r w:rsidR="004B234F">
        <w:rPr>
          <w:rFonts w:ascii="Times New Roman" w:hAnsi="Times New Roman" w:cs="Times New Roman"/>
          <w:sz w:val="20"/>
          <w:szCs w:val="20"/>
        </w:rPr>
        <w:t>ия</w:t>
      </w:r>
      <w:r w:rsidRPr="0027744C">
        <w:rPr>
          <w:rFonts w:ascii="Times New Roman" w:hAnsi="Times New Roman" w:cs="Times New Roman"/>
          <w:sz w:val="20"/>
          <w:szCs w:val="20"/>
        </w:rPr>
        <w:t xml:space="preserve"> (пружинные шайбы), специальные винты;</w:t>
      </w:r>
    </w:p>
    <w:p w14:paraId="21BF28E0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4.5</w:t>
      </w:r>
      <w:r w:rsidRPr="0027744C">
        <w:rPr>
          <w:rFonts w:ascii="Times New Roman" w:hAnsi="Times New Roman" w:cs="Times New Roman"/>
          <w:sz w:val="20"/>
          <w:szCs w:val="20"/>
        </w:rPr>
        <w:tab/>
        <w:t>Высокая механическая прочность светильника по ГОСТ 31610.0-2019 (IEC 60079-0:2017);</w:t>
      </w:r>
    </w:p>
    <w:p w14:paraId="3D8FE74D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4.6</w:t>
      </w:r>
      <w:r w:rsidRPr="0027744C">
        <w:rPr>
          <w:rFonts w:ascii="Times New Roman" w:hAnsi="Times New Roman" w:cs="Times New Roman"/>
          <w:sz w:val="20"/>
          <w:szCs w:val="20"/>
        </w:rPr>
        <w:tab/>
        <w:t>Установлены внутренний и наружный зажим заземления. Зажимы промаркированы знаками заземления. Заземление светильника производится отдельной жилой кабеля;</w:t>
      </w:r>
    </w:p>
    <w:p w14:paraId="54A94B37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4.7</w:t>
      </w:r>
      <w:r w:rsidRPr="0027744C">
        <w:rPr>
          <w:rFonts w:ascii="Times New Roman" w:hAnsi="Times New Roman" w:cs="Times New Roman"/>
          <w:sz w:val="20"/>
          <w:szCs w:val="20"/>
        </w:rPr>
        <w:tab/>
        <w:t>Применение патрона взрывозащищенного исполнения; клеммной колодки с параметрами обеспечивающими взрывозащиту вида «еc».</w:t>
      </w:r>
    </w:p>
    <w:p w14:paraId="7DB75970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4.8</w:t>
      </w:r>
      <w:r w:rsidRPr="0027744C">
        <w:rPr>
          <w:rFonts w:ascii="Times New Roman" w:hAnsi="Times New Roman" w:cs="Times New Roman"/>
          <w:sz w:val="20"/>
          <w:szCs w:val="20"/>
        </w:rPr>
        <w:tab/>
        <w:t>Маркировка взрывозащиты и предупредительная надпись на сменных частях светильника «ПРЕДУПРЕЖДЕНИЕ – ОТКРЫВАТЬ, ОТКЛЮЧИВ ОТ СЕТИ».</w:t>
      </w:r>
    </w:p>
    <w:p w14:paraId="7DEF236E" w14:textId="77777777" w:rsidR="00815723" w:rsidRPr="000D6E43" w:rsidRDefault="000D6E43" w:rsidP="000D6E43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D6E43">
        <w:rPr>
          <w:rFonts w:ascii="Times New Roman" w:hAnsi="Times New Roman" w:cs="Times New Roman"/>
          <w:sz w:val="20"/>
          <w:szCs w:val="20"/>
        </w:rPr>
        <w:t>У</w:t>
      </w:r>
      <w:r w:rsidR="0027744C" w:rsidRPr="000D6E43">
        <w:rPr>
          <w:rFonts w:ascii="Times New Roman" w:hAnsi="Times New Roman" w:cs="Times New Roman"/>
          <w:sz w:val="20"/>
          <w:szCs w:val="20"/>
        </w:rPr>
        <w:t>становка светильника, где исключены механические воздействия по нему.</w:t>
      </w:r>
    </w:p>
    <w:p w14:paraId="5A2F3C01" w14:textId="77777777" w:rsidR="0027744C" w:rsidRPr="000D6E43" w:rsidRDefault="0027744C" w:rsidP="0027744C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bookmarkStart w:id="0" w:name="OLE_LINK3"/>
      <w:bookmarkStart w:id="1" w:name="OLE_LINK4"/>
      <w:r w:rsidRPr="000D6E43">
        <w:rPr>
          <w:rFonts w:ascii="Times New Roman" w:hAnsi="Times New Roman" w:cs="Times New Roman"/>
          <w:b/>
          <w:sz w:val="20"/>
          <w:szCs w:val="20"/>
        </w:rPr>
        <w:t>5. ОБЕСПЕЧЕНИЕ ВЗРЫВОЗАЩИЩЕННОСТИ СВЕТИЛЬТНИКА ПРИ МОНТАЖЕ</w:t>
      </w:r>
    </w:p>
    <w:p w14:paraId="611DD4BE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5.1  Светильник должен  устанавливаться  в помещениях,  согласно пункта 1.2 настоящего технического описания и руководства по эксплуатации.</w:t>
      </w:r>
    </w:p>
    <w:p w14:paraId="507769D2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5.2   При монтаже  светильника  необходимо  руководствоваться   ГОС Т 12.2.007.0 «Изделия электрические. Общие требования безопасности», ПУЭ «Правила устройств электроустановок»; настоящим техническим описанием  и  руководством  по  эксплуатации.</w:t>
      </w:r>
    </w:p>
    <w:p w14:paraId="10236D3E" w14:textId="77777777" w:rsidR="000D6E43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5.3   Перед</w:t>
      </w:r>
      <w:r w:rsidRPr="0027744C">
        <w:rPr>
          <w:rFonts w:ascii="Times New Roman" w:hAnsi="Times New Roman" w:cs="Times New Roman"/>
          <w:sz w:val="20"/>
          <w:szCs w:val="20"/>
        </w:rPr>
        <w:tab/>
        <w:t xml:space="preserve">проведением  монтажных </w:t>
      </w:r>
      <w:r w:rsidRPr="0027744C">
        <w:rPr>
          <w:rFonts w:ascii="Times New Roman" w:hAnsi="Times New Roman" w:cs="Times New Roman"/>
          <w:sz w:val="20"/>
          <w:szCs w:val="20"/>
        </w:rPr>
        <w:tab/>
        <w:t>работ  необходимо  осмотреть светильник и   удостовериться  о его соответствии назначению, обратив внимание на наличие знака взрывозащиты и предупредительных надписей, целостности оболочки, наличие всех крепежных элементов, средств уплотнения и заземляющего устройства.</w:t>
      </w:r>
    </w:p>
    <w:p w14:paraId="3A228FBB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5.4 Осмотреть состояние крепежных винтов, резьбовых соединений. Все  винты  и  резьбовые  соединения  затянуть.</w:t>
      </w:r>
    </w:p>
    <w:p w14:paraId="5AF0D937" w14:textId="77777777" w:rsidR="0027744C" w:rsidRPr="0027744C" w:rsidRDefault="0027744C" w:rsidP="0027744C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Установка светильника допускается только в местах, где исключены механические воздействия по нему.</w:t>
      </w:r>
    </w:p>
    <w:p w14:paraId="64C9FC7A" w14:textId="77777777" w:rsidR="0027744C" w:rsidRPr="000D6E43" w:rsidRDefault="0027744C" w:rsidP="0027744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>6. ЭКСПЛУАТАЦИЯ ВЗРЫВОЗАЩИЩЕННЫХ СВЕТИЛЬНИКОВ</w:t>
      </w:r>
    </w:p>
    <w:p w14:paraId="33E7CAEF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6.1 Эксплуатация  светильника  должна  производиться  в  соответствии   с ТКП 181-2009(02230) «Правилами  технической  эксплуатации  электроустановок потребителей», «Правилами техники безопасности при эксплуатации электроустановок для потребителей» и  Руководством  по эксплуатации  на  светильник. В процессе эксплуатации светильников  обслуживающий  персонал должен  внимательно следить  за состоянием  средств взрывозащиты, обеспечивающих предотвращение  и  локализацию  взрывоопасной  смеси, которая   может  проникнуть  внутрь  светильника, а именно:</w:t>
      </w:r>
    </w:p>
    <w:p w14:paraId="5E60FAE7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  </w:t>
      </w:r>
      <w:r w:rsidR="000D6E43">
        <w:rPr>
          <w:rFonts w:ascii="Times New Roman" w:hAnsi="Times New Roman" w:cs="Times New Roman"/>
          <w:sz w:val="20"/>
          <w:szCs w:val="20"/>
        </w:rPr>
        <w:tab/>
      </w:r>
      <w:r w:rsidRPr="0027744C">
        <w:rPr>
          <w:rFonts w:ascii="Times New Roman" w:hAnsi="Times New Roman" w:cs="Times New Roman"/>
          <w:sz w:val="20"/>
          <w:szCs w:val="20"/>
        </w:rPr>
        <w:t xml:space="preserve">  -устанавливать в светильник источник света, тип и мощность которого указаны настоящим руководством.</w:t>
      </w:r>
    </w:p>
    <w:p w14:paraId="49866614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    </w:t>
      </w:r>
      <w:r w:rsidR="000D6E43">
        <w:rPr>
          <w:rFonts w:ascii="Times New Roman" w:hAnsi="Times New Roman" w:cs="Times New Roman"/>
          <w:sz w:val="20"/>
          <w:szCs w:val="20"/>
        </w:rPr>
        <w:tab/>
      </w:r>
      <w:r w:rsidRPr="0027744C">
        <w:rPr>
          <w:rFonts w:ascii="Times New Roman" w:hAnsi="Times New Roman" w:cs="Times New Roman"/>
          <w:sz w:val="20"/>
          <w:szCs w:val="20"/>
        </w:rPr>
        <w:t>-следить периодически за состоянием уплотнительных прокладок.</w:t>
      </w:r>
    </w:p>
    <w:p w14:paraId="4406F843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    </w:t>
      </w:r>
      <w:r w:rsidR="000D6E43">
        <w:rPr>
          <w:rFonts w:ascii="Times New Roman" w:hAnsi="Times New Roman" w:cs="Times New Roman"/>
          <w:sz w:val="20"/>
          <w:szCs w:val="20"/>
        </w:rPr>
        <w:tab/>
      </w:r>
      <w:r w:rsidRPr="0027744C">
        <w:rPr>
          <w:rFonts w:ascii="Times New Roman" w:hAnsi="Times New Roman" w:cs="Times New Roman"/>
          <w:sz w:val="20"/>
          <w:szCs w:val="20"/>
        </w:rPr>
        <w:t>-заменять прокладки новыми при наличии трещин и сколов на них.</w:t>
      </w:r>
    </w:p>
    <w:p w14:paraId="5A6F0ADD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6E43">
        <w:rPr>
          <w:rFonts w:ascii="Times New Roman" w:hAnsi="Times New Roman" w:cs="Times New Roman"/>
          <w:sz w:val="20"/>
          <w:szCs w:val="20"/>
        </w:rPr>
        <w:tab/>
      </w:r>
      <w:r w:rsidRPr="0027744C">
        <w:rPr>
          <w:rFonts w:ascii="Times New Roman" w:hAnsi="Times New Roman" w:cs="Times New Roman"/>
          <w:sz w:val="20"/>
          <w:szCs w:val="20"/>
        </w:rPr>
        <w:t>-следить за состоянием контактных пружин, гильзы патрона и всех контактных соединений светильника.</w:t>
      </w:r>
    </w:p>
    <w:p w14:paraId="7100A908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</w:t>
      </w:r>
      <w:r w:rsidR="000D6E43">
        <w:rPr>
          <w:rFonts w:ascii="Times New Roman" w:hAnsi="Times New Roman" w:cs="Times New Roman"/>
          <w:sz w:val="20"/>
          <w:szCs w:val="20"/>
        </w:rPr>
        <w:tab/>
      </w:r>
      <w:r w:rsidRPr="0027744C">
        <w:rPr>
          <w:rFonts w:ascii="Times New Roman" w:hAnsi="Times New Roman" w:cs="Times New Roman"/>
          <w:sz w:val="20"/>
          <w:szCs w:val="20"/>
        </w:rPr>
        <w:t>-следить за тем, чтобы гайки шести откидных болтов были затянуты равномерно, до полного обеспечения            уплотнения.</w:t>
      </w:r>
    </w:p>
    <w:p w14:paraId="41619590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27744C">
        <w:rPr>
          <w:rFonts w:ascii="Times New Roman" w:hAnsi="Times New Roman" w:cs="Times New Roman"/>
          <w:sz w:val="20"/>
          <w:szCs w:val="20"/>
        </w:rPr>
        <w:t>-знаки условных обозначений и надписей содержать в чистоте.</w:t>
      </w:r>
    </w:p>
    <w:p w14:paraId="57B38051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6.2 При наличии трещин и сколов на колпаке, заменить новым. При загрязнении колпака следует протирать его поверхность мягким влажным протирочным материалом.</w:t>
      </w:r>
    </w:p>
    <w:p w14:paraId="1C4E7673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6.3 Электрические контакты должны быть чистыми, исключающими повышенный перегрев.</w:t>
      </w:r>
    </w:p>
    <w:p w14:paraId="0922D726" w14:textId="77777777" w:rsidR="0027744C" w:rsidRPr="0027744C" w:rsidRDefault="0027744C" w:rsidP="000D6E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6.4 Периодически производить очистку корпуса от пыли, затрудняющей теплоотвод светильника и, как следствие перегрев и выход из строя.</w:t>
      </w:r>
    </w:p>
    <w:p w14:paraId="18A47738" w14:textId="77777777" w:rsidR="0027744C" w:rsidRPr="000D6E43" w:rsidRDefault="0027744C" w:rsidP="0027744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>МАРКИРОВКА</w:t>
      </w:r>
    </w:p>
    <w:p w14:paraId="787E4B79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Нанесенная на корпусе светильника взрывозащищенного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 НСП 23-200-001 УХЛ1</w:t>
      </w:r>
      <w:r w:rsidRPr="0027744C">
        <w:rPr>
          <w:rFonts w:ascii="Times New Roman" w:hAnsi="Times New Roman" w:cs="Times New Roman"/>
          <w:sz w:val="20"/>
          <w:szCs w:val="20"/>
        </w:rPr>
        <w:t>, хорошо видимая, четкая, прочная и включает следующие данные:</w:t>
      </w:r>
    </w:p>
    <w:p w14:paraId="202260A3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знак или наименование предприятия – изготовителя;</w:t>
      </w:r>
    </w:p>
    <w:p w14:paraId="61E21478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наименование изделия;</w:t>
      </w:r>
    </w:p>
    <w:p w14:paraId="393835D5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- маркировку взрывозащиты  -  </w:t>
      </w:r>
      <w:r w:rsidRPr="0027744C">
        <w:rPr>
          <w:rFonts w:ascii="Times New Roman" w:hAnsi="Times New Roman" w:cs="Times New Roman"/>
          <w:b/>
          <w:sz w:val="20"/>
          <w:szCs w:val="20"/>
        </w:rPr>
        <w:t>2</w:t>
      </w:r>
      <w:r w:rsidRPr="0027744C">
        <w:rPr>
          <w:rFonts w:ascii="Times New Roman" w:hAnsi="Times New Roman" w:cs="Times New Roman"/>
          <w:b/>
          <w:sz w:val="20"/>
          <w:szCs w:val="20"/>
          <w:lang w:val="en-US"/>
        </w:rPr>
        <w:t>Ex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Pr="0027744C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744C">
        <w:rPr>
          <w:rFonts w:ascii="Times New Roman" w:hAnsi="Times New Roman" w:cs="Times New Roman"/>
          <w:b/>
          <w:sz w:val="20"/>
          <w:szCs w:val="20"/>
          <w:lang w:val="en-US"/>
        </w:rPr>
        <w:t>dc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744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27744C"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27744C">
        <w:rPr>
          <w:rFonts w:ascii="Times New Roman" w:hAnsi="Times New Roman" w:cs="Times New Roman"/>
          <w:b/>
          <w:sz w:val="20"/>
          <w:szCs w:val="20"/>
          <w:lang w:val="en-US"/>
        </w:rPr>
        <w:t>Gc</w:t>
      </w:r>
      <w:r w:rsidRPr="0027744C">
        <w:rPr>
          <w:rFonts w:ascii="Times New Roman" w:hAnsi="Times New Roman" w:cs="Times New Roman"/>
          <w:b/>
          <w:sz w:val="20"/>
          <w:szCs w:val="20"/>
        </w:rPr>
        <w:t xml:space="preserve"> Х</w:t>
      </w:r>
      <w:r w:rsidRPr="0027744C">
        <w:rPr>
          <w:rFonts w:ascii="Times New Roman" w:hAnsi="Times New Roman" w:cs="Times New Roman"/>
          <w:sz w:val="20"/>
          <w:szCs w:val="20"/>
        </w:rPr>
        <w:t>;</w:t>
      </w:r>
    </w:p>
    <w:p w14:paraId="3C75F7FB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мощность источника света;</w:t>
      </w:r>
    </w:p>
    <w:p w14:paraId="14B73C97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номинальное напряжение;</w:t>
      </w:r>
    </w:p>
    <w:p w14:paraId="549C2F9E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месяц и год изготовления;</w:t>
      </w:r>
    </w:p>
    <w:p w14:paraId="06DB942C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степень защиты оболочки по ГОСТ 14254;</w:t>
      </w:r>
    </w:p>
    <w:p w14:paraId="30D0124F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предупредительную надпись «ПРЕДУПРЕЖДЕНИЕ  - ОТКРЫВАТЬ, ОТКЛЮЧИВ ОТ СЕТИ»;</w:t>
      </w:r>
    </w:p>
    <w:p w14:paraId="395B2EA0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- наименование и знак органа по сертификации.</w:t>
      </w:r>
    </w:p>
    <w:p w14:paraId="7A18865D" w14:textId="77777777" w:rsidR="0027744C" w:rsidRPr="000D6E43" w:rsidRDefault="000D6E43" w:rsidP="000D6E43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 xml:space="preserve">      8.</w:t>
      </w:r>
      <w:r w:rsidR="0027744C" w:rsidRPr="000D6E43">
        <w:rPr>
          <w:rFonts w:ascii="Times New Roman" w:hAnsi="Times New Roman" w:cs="Times New Roman"/>
          <w:b/>
          <w:sz w:val="20"/>
          <w:szCs w:val="20"/>
        </w:rPr>
        <w:t xml:space="preserve"> ТРАНСПОРТИРОВАНИЕ И ХРАНЕНИЕ</w:t>
      </w:r>
    </w:p>
    <w:p w14:paraId="19E7A09D" w14:textId="77777777" w:rsid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8.1 Светильники должны транспортироваться в грузовых или крытых автомобилях в индивидуальной таре категории упаковки КУ-2 по ГОСТ 23216 при температуре от -50°С до +50°С  и влажности 80</w:t>
      </w:r>
      <m:oMath>
        <m:r>
          <w:rPr>
            <w:rFonts w:ascii="Cambria Math" w:hAnsi="Cambria Math" w:cs="Times New Roman"/>
            <w:sz w:val="20"/>
            <w:szCs w:val="20"/>
          </w:rPr>
          <m:t>%</m:t>
        </m:r>
      </m:oMath>
      <w:r w:rsidRPr="0027744C">
        <w:rPr>
          <w:rFonts w:ascii="Times New Roman" w:hAnsi="Times New Roman" w:cs="Times New Roman"/>
          <w:sz w:val="20"/>
          <w:szCs w:val="20"/>
        </w:rPr>
        <w:t xml:space="preserve"> при 20°С.</w:t>
      </w:r>
    </w:p>
    <w:p w14:paraId="66096034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8.2 Условия хранения светильника должны соответствовать группе 2 по ГОСТ 15150, при температуре от - 50°С до +40°С, относительной влажности 75% при 15°С.</w:t>
      </w:r>
    </w:p>
    <w:p w14:paraId="10BC9B70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8.3 По истечению срока службы светильник утилизировать в соответствии с указанием местных органов власти.</w:t>
      </w:r>
    </w:p>
    <w:p w14:paraId="2EA3C46C" w14:textId="77777777" w:rsidR="0027744C" w:rsidRPr="000D6E43" w:rsidRDefault="0027744C" w:rsidP="0027744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B7670">
        <w:rPr>
          <w:rFonts w:ascii="Times New Roman" w:hAnsi="Times New Roman" w:cs="Times New Roman"/>
          <w:sz w:val="20"/>
          <w:szCs w:val="20"/>
        </w:rPr>
        <w:t xml:space="preserve">       </w:t>
      </w:r>
      <w:r w:rsidR="000D6E43" w:rsidRPr="007B7670">
        <w:rPr>
          <w:rFonts w:ascii="Times New Roman" w:hAnsi="Times New Roman" w:cs="Times New Roman"/>
          <w:sz w:val="20"/>
          <w:szCs w:val="20"/>
        </w:rPr>
        <w:tab/>
      </w:r>
      <w:r w:rsidRPr="000D6E43">
        <w:rPr>
          <w:rFonts w:ascii="Times New Roman" w:hAnsi="Times New Roman" w:cs="Times New Roman"/>
          <w:b/>
          <w:sz w:val="20"/>
          <w:szCs w:val="20"/>
        </w:rPr>
        <w:t>9.  КОМПЛЕКТНОСТЬ</w:t>
      </w:r>
    </w:p>
    <w:p w14:paraId="5BB32791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В комплект поставки входят: </w:t>
      </w:r>
    </w:p>
    <w:p w14:paraId="0301D8B2" w14:textId="77777777" w:rsidR="0027744C" w:rsidRPr="0027744C" w:rsidRDefault="0027744C" w:rsidP="002774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Светильник  </w:t>
      </w:r>
      <w:r w:rsidRPr="0027744C">
        <w:rPr>
          <w:rFonts w:ascii="Times New Roman" w:hAnsi="Times New Roman" w:cs="Times New Roman"/>
          <w:b/>
          <w:sz w:val="20"/>
          <w:szCs w:val="20"/>
        </w:rPr>
        <w:t>НСП 23-200-001 УХЛ1</w:t>
      </w:r>
      <w:r w:rsidRPr="002774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7744C">
        <w:rPr>
          <w:rFonts w:ascii="Times New Roman" w:hAnsi="Times New Roman" w:cs="Times New Roman"/>
          <w:sz w:val="20"/>
          <w:szCs w:val="20"/>
        </w:rPr>
        <w:t xml:space="preserve"> 1шт.</w:t>
      </w:r>
    </w:p>
    <w:p w14:paraId="78E2D12B" w14:textId="77777777" w:rsidR="0027744C" w:rsidRPr="000D6E43" w:rsidRDefault="0027744C" w:rsidP="002774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Руководство по эксплуатации. Паспорт                                                                  1шт.</w:t>
      </w:r>
    </w:p>
    <w:p w14:paraId="307F5AC8" w14:textId="77777777" w:rsidR="0027744C" w:rsidRPr="000D6E43" w:rsidRDefault="0027744C" w:rsidP="0027744C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>ГАРАНТИИ ИЗГТОТОВИТЕЛЯ</w:t>
      </w:r>
    </w:p>
    <w:p w14:paraId="20CA7450" w14:textId="77777777" w:rsidR="0027744C" w:rsidRPr="0027744C" w:rsidRDefault="0027744C" w:rsidP="002774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</w:t>
      </w:r>
      <w:r w:rsidR="000D6E43">
        <w:rPr>
          <w:rFonts w:ascii="Times New Roman" w:hAnsi="Times New Roman" w:cs="Times New Roman"/>
          <w:sz w:val="20"/>
          <w:szCs w:val="20"/>
        </w:rPr>
        <w:tab/>
      </w:r>
      <w:r w:rsidRPr="0027744C">
        <w:rPr>
          <w:rFonts w:ascii="Times New Roman" w:hAnsi="Times New Roman" w:cs="Times New Roman"/>
          <w:sz w:val="20"/>
          <w:szCs w:val="20"/>
        </w:rPr>
        <w:t xml:space="preserve"> Изготовитель гарантирует соответствие светильников </w:t>
      </w:r>
      <w:r w:rsidRPr="0027744C">
        <w:rPr>
          <w:rFonts w:ascii="Times New Roman" w:hAnsi="Times New Roman" w:cs="Times New Roman"/>
          <w:b/>
          <w:sz w:val="20"/>
          <w:szCs w:val="20"/>
        </w:rPr>
        <w:t>НСП 23-200-001 УХЛ1</w:t>
      </w:r>
      <w:r w:rsidRPr="0027744C">
        <w:rPr>
          <w:rFonts w:ascii="Times New Roman" w:hAnsi="Times New Roman" w:cs="Times New Roman"/>
          <w:sz w:val="20"/>
          <w:szCs w:val="20"/>
        </w:rPr>
        <w:t xml:space="preserve"> требованиям технических условий ТУ </w:t>
      </w:r>
      <w:r w:rsidRPr="0027744C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Pr="0027744C">
        <w:rPr>
          <w:rFonts w:ascii="Times New Roman" w:hAnsi="Times New Roman" w:cs="Times New Roman"/>
          <w:sz w:val="20"/>
          <w:szCs w:val="20"/>
        </w:rPr>
        <w:t xml:space="preserve"> 300541279.020-2018 при соблюдении условий транспортирования, хранения, монтажа и эксплуатации. Срок службы светильника, при соблюдении правил эксплуатации, должен быть не менее 10 лет.</w:t>
      </w:r>
    </w:p>
    <w:p w14:paraId="11DCE9BF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       Гарантийный срок эксплуатации 18 месяцев со дня ввода светильника в эксплуатацию.</w:t>
      </w:r>
      <w:bookmarkEnd w:id="0"/>
      <w:bookmarkEnd w:id="1"/>
    </w:p>
    <w:p w14:paraId="62FFFF34" w14:textId="77777777" w:rsidR="0027744C" w:rsidRPr="000D6E43" w:rsidRDefault="0027744C" w:rsidP="000D6E43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D6E43">
        <w:rPr>
          <w:rFonts w:ascii="Times New Roman" w:hAnsi="Times New Roman" w:cs="Times New Roman"/>
          <w:b/>
          <w:sz w:val="20"/>
          <w:szCs w:val="20"/>
        </w:rPr>
        <w:t>11. СВИДЕТЕЛЬСТВО О ПРИЕМКЕ</w:t>
      </w:r>
    </w:p>
    <w:p w14:paraId="11EE5E49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Светильник_________________________________________________________зав.№__________________</w:t>
      </w:r>
    </w:p>
    <w:p w14:paraId="00A3DBAF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>изготовлен в соответствии с требованиями технических условий      ТУ BY 300541279.020-2018 и признан годным к эксплуатации.</w:t>
      </w:r>
    </w:p>
    <w:p w14:paraId="292F6ECA" w14:textId="77777777" w:rsidR="0027744C" w:rsidRP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BA074A" w14:textId="77777777" w:rsidR="0027744C" w:rsidRDefault="0027744C" w:rsidP="00277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744C">
        <w:rPr>
          <w:rFonts w:ascii="Times New Roman" w:hAnsi="Times New Roman" w:cs="Times New Roman"/>
          <w:sz w:val="20"/>
          <w:szCs w:val="20"/>
        </w:rPr>
        <w:t xml:space="preserve">Представитель службы контроля предприятия                                 </w:t>
      </w:r>
      <w:r w:rsidR="000D6E43">
        <w:rPr>
          <w:rFonts w:ascii="Times New Roman" w:hAnsi="Times New Roman" w:cs="Times New Roman"/>
          <w:sz w:val="20"/>
          <w:szCs w:val="20"/>
        </w:rPr>
        <w:t xml:space="preserve">    “______” ___________20    г.</w:t>
      </w:r>
    </w:p>
    <w:p w14:paraId="4AB660EF" w14:textId="77777777" w:rsidR="0027744C" w:rsidRDefault="0027744C" w:rsidP="002774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>
        <w:rPr>
          <w:rFonts w:ascii="Times New Roman" w:hAnsi="Times New Roman" w:cs="Times New Roman"/>
          <w:sz w:val="20"/>
          <w:szCs w:val="20"/>
        </w:rPr>
        <w:lastRenderedPageBreak/>
        <w:t>Приложение 1.</w:t>
      </w:r>
    </w:p>
    <w:p w14:paraId="51B1981D" w14:textId="77777777" w:rsidR="0027744C" w:rsidRDefault="0027744C" w:rsidP="0027744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6869FC7" wp14:editId="45AC4D0A">
            <wp:extent cx="2999232" cy="394281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4Б-300 рис.в РЭ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7" r="25137" b="2555"/>
                    <a:stretch/>
                  </pic:blipFill>
                  <pic:spPr bwMode="auto">
                    <a:xfrm>
                      <a:off x="0" y="0"/>
                      <a:ext cx="3011352" cy="3958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56641" w14:textId="77777777" w:rsidR="0027744C" w:rsidRDefault="0027744C" w:rsidP="0027744C">
      <w:pPr>
        <w:jc w:val="center"/>
      </w:pPr>
      <w:r>
        <w:t>Рис. 1 Светильник НСП 23-200-001 УХЛ1</w:t>
      </w:r>
    </w:p>
    <w:p w14:paraId="26D09DA9" w14:textId="77777777" w:rsidR="0027744C" w:rsidRDefault="0027744C" w:rsidP="0027744C">
      <w:pPr>
        <w:jc w:val="center"/>
      </w:pPr>
    </w:p>
    <w:p w14:paraId="2C3D3244" w14:textId="77777777" w:rsidR="0027744C" w:rsidRDefault="0027744C" w:rsidP="0027744C">
      <w:pPr>
        <w:jc w:val="center"/>
      </w:pPr>
    </w:p>
    <w:p w14:paraId="42BE1453" w14:textId="77777777" w:rsidR="0027744C" w:rsidRDefault="0027744C" w:rsidP="0027744C">
      <w:pPr>
        <w:jc w:val="center"/>
      </w:pPr>
    </w:p>
    <w:p w14:paraId="111E81C8" w14:textId="77777777" w:rsidR="0027744C" w:rsidRDefault="0027744C" w:rsidP="0027744C">
      <w:pPr>
        <w:jc w:val="center"/>
      </w:pPr>
    </w:p>
    <w:p w14:paraId="5A659006" w14:textId="77777777" w:rsidR="0027744C" w:rsidRDefault="0027744C" w:rsidP="0027744C">
      <w:pPr>
        <w:jc w:val="center"/>
      </w:pPr>
    </w:p>
    <w:p w14:paraId="05532321" w14:textId="77777777" w:rsidR="0027744C" w:rsidRDefault="0027744C" w:rsidP="0027744C">
      <w:pPr>
        <w:jc w:val="center"/>
      </w:pPr>
    </w:p>
    <w:p w14:paraId="61776082" w14:textId="77777777" w:rsidR="0027744C" w:rsidRDefault="0027744C" w:rsidP="0027744C">
      <w:pPr>
        <w:jc w:val="center"/>
      </w:pPr>
    </w:p>
    <w:p w14:paraId="3BBE4BEB" w14:textId="77777777" w:rsidR="0027744C" w:rsidRDefault="0027744C" w:rsidP="0027744C">
      <w:pPr>
        <w:jc w:val="center"/>
      </w:pPr>
    </w:p>
    <w:p w14:paraId="0E735768" w14:textId="77777777" w:rsidR="0027744C" w:rsidRDefault="0027744C" w:rsidP="0027744C">
      <w:pPr>
        <w:jc w:val="center"/>
      </w:pPr>
    </w:p>
    <w:p w14:paraId="79ECECDF" w14:textId="77777777" w:rsidR="0027744C" w:rsidRDefault="0027744C" w:rsidP="0027744C">
      <w:pPr>
        <w:jc w:val="center"/>
      </w:pPr>
    </w:p>
    <w:p w14:paraId="11481AC7" w14:textId="77777777" w:rsidR="0027744C" w:rsidRDefault="0027744C" w:rsidP="000D6E43"/>
    <w:p w14:paraId="16381033" w14:textId="77777777" w:rsidR="0027744C" w:rsidRDefault="0027744C" w:rsidP="0027744C">
      <w:pPr>
        <w:spacing w:after="0" w:line="240" w:lineRule="auto"/>
        <w:jc w:val="center"/>
      </w:pPr>
      <w:r>
        <w:rPr>
          <w:b/>
        </w:rPr>
        <w:t>А</w:t>
      </w:r>
      <w:r w:rsidRPr="00D2454F">
        <w:rPr>
          <w:b/>
        </w:rPr>
        <w:t>дрес предприятия-изготовителя</w:t>
      </w:r>
    </w:p>
    <w:p w14:paraId="7FD22813" w14:textId="77777777" w:rsidR="0027744C" w:rsidRPr="00C12617" w:rsidRDefault="0027744C" w:rsidP="00277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ЧПТУП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>”Витебское электротехническое предприятие</w:t>
      </w:r>
      <w:r w:rsidRPr="00C12617"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 xml:space="preserve">”СВЕТ” </w:t>
      </w:r>
    </w:p>
    <w:p w14:paraId="3C585FE8" w14:textId="41FCB323" w:rsidR="0027744C" w:rsidRPr="00CB6D04" w:rsidRDefault="0027744C" w:rsidP="00277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Республика Беларусь 21000</w:t>
      </w:r>
      <w:r w:rsidR="00D15C6F">
        <w:rPr>
          <w:rFonts w:ascii="Times New Roman" w:hAnsi="Times New Roman" w:cs="Times New Roman"/>
          <w:sz w:val="20"/>
          <w:szCs w:val="20"/>
        </w:rPr>
        <w:t>2</w:t>
      </w:r>
      <w:r w:rsidRPr="00CB6D04">
        <w:rPr>
          <w:rFonts w:ascii="Times New Roman" w:hAnsi="Times New Roman" w:cs="Times New Roman"/>
          <w:sz w:val="20"/>
          <w:szCs w:val="20"/>
        </w:rPr>
        <w:t xml:space="preserve"> г. Витебск,</w:t>
      </w:r>
    </w:p>
    <w:p w14:paraId="25641CA0" w14:textId="77777777" w:rsidR="0027744C" w:rsidRDefault="0027744C" w:rsidP="00277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ул. Ломоносова 2А.Тел./факс 8-0212-</w:t>
      </w:r>
      <w:r>
        <w:rPr>
          <w:rFonts w:ascii="Times New Roman" w:hAnsi="Times New Roman" w:cs="Times New Roman"/>
          <w:sz w:val="20"/>
          <w:szCs w:val="20"/>
        </w:rPr>
        <w:t>36-66</w:t>
      </w:r>
      <w:r w:rsidRPr="00CB6D04">
        <w:rPr>
          <w:rFonts w:ascii="Times New Roman" w:hAnsi="Times New Roman" w:cs="Times New Roman"/>
          <w:sz w:val="20"/>
          <w:szCs w:val="20"/>
        </w:rPr>
        <w:t xml:space="preserve">-32 e-mail: </w:t>
      </w:r>
      <w:hyperlink r:id="rId9" w:history="1">
        <w:r w:rsidRPr="00724AA7">
          <w:rPr>
            <w:rStyle w:val="Hyperlink"/>
            <w:rFonts w:ascii="Times New Roman" w:hAnsi="Times New Roman" w:cs="Times New Roman"/>
            <w:sz w:val="20"/>
            <w:szCs w:val="20"/>
          </w:rPr>
          <w:t>svet@vitebsk.by</w:t>
        </w:r>
      </w:hyperlink>
    </w:p>
    <w:p w14:paraId="0CAAFBB2" w14:textId="77777777" w:rsidR="0027744C" w:rsidRPr="0027744C" w:rsidRDefault="0027744C" w:rsidP="0027744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7744C" w:rsidRPr="0027744C" w:rsidSect="000D6E43">
      <w:headerReference w:type="default" r:id="rId10"/>
      <w:footerReference w:type="default" r:id="rId11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D627" w14:textId="77777777" w:rsidR="008B669B" w:rsidRDefault="008B669B" w:rsidP="0027744C">
      <w:pPr>
        <w:spacing w:after="0" w:line="240" w:lineRule="auto"/>
      </w:pPr>
      <w:r>
        <w:separator/>
      </w:r>
    </w:p>
  </w:endnote>
  <w:endnote w:type="continuationSeparator" w:id="0">
    <w:p w14:paraId="3A4E35EB" w14:textId="77777777" w:rsidR="008B669B" w:rsidRDefault="008B669B" w:rsidP="0027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21297"/>
      <w:docPartObj>
        <w:docPartGallery w:val="Page Numbers (Bottom of Page)"/>
        <w:docPartUnique/>
      </w:docPartObj>
    </w:sdtPr>
    <w:sdtEndPr/>
    <w:sdtContent>
      <w:p w14:paraId="0535D7A3" w14:textId="77777777" w:rsidR="000D6E43" w:rsidRDefault="000D6E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277">
          <w:rPr>
            <w:noProof/>
          </w:rPr>
          <w:t>5</w:t>
        </w:r>
        <w:r>
          <w:fldChar w:fldCharType="end"/>
        </w:r>
      </w:p>
    </w:sdtContent>
  </w:sdt>
  <w:p w14:paraId="7D9E4461" w14:textId="77777777" w:rsidR="0027744C" w:rsidRDefault="00277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3EDA" w14:textId="77777777" w:rsidR="008B669B" w:rsidRDefault="008B669B" w:rsidP="0027744C">
      <w:pPr>
        <w:spacing w:after="0" w:line="240" w:lineRule="auto"/>
      </w:pPr>
      <w:r>
        <w:separator/>
      </w:r>
    </w:p>
  </w:footnote>
  <w:footnote w:type="continuationSeparator" w:id="0">
    <w:p w14:paraId="116628BE" w14:textId="77777777" w:rsidR="008B669B" w:rsidRDefault="008B669B" w:rsidP="0027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1F41" w14:textId="77777777" w:rsidR="0027744C" w:rsidRDefault="000D6E43">
    <w:pPr>
      <w:pStyle w:val="Header"/>
    </w:pPr>
    <w:r w:rsidRPr="0027744C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663C551" wp14:editId="1C95ABCA">
          <wp:simplePos x="0" y="0"/>
          <wp:positionH relativeFrom="page">
            <wp:posOffset>3284525</wp:posOffset>
          </wp:positionH>
          <wp:positionV relativeFrom="paragraph">
            <wp:posOffset>-405079</wp:posOffset>
          </wp:positionV>
          <wp:extent cx="914400" cy="711001"/>
          <wp:effectExtent l="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ВЕТ_ФЗНА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11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34EC256C" wp14:editId="62646D2F">
          <wp:simplePos x="0" y="0"/>
          <wp:positionH relativeFrom="column">
            <wp:posOffset>5642077</wp:posOffset>
          </wp:positionH>
          <wp:positionV relativeFrom="paragraph">
            <wp:posOffset>-412369</wp:posOffset>
          </wp:positionV>
          <wp:extent cx="541053" cy="718388"/>
          <wp:effectExtent l="0" t="0" r="0" b="571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 (ТР ТС 01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53" cy="718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44C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1BD92D2" wp14:editId="20B6479A">
          <wp:simplePos x="0" y="0"/>
          <wp:positionH relativeFrom="column">
            <wp:posOffset>-863879</wp:posOffset>
          </wp:positionH>
          <wp:positionV relativeFrom="paragraph">
            <wp:posOffset>-329565</wp:posOffset>
          </wp:positionV>
          <wp:extent cx="593725" cy="60134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DEDDC" w14:textId="77777777" w:rsidR="0027744C" w:rsidRDefault="00277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638"/>
    <w:multiLevelType w:val="hybridMultilevel"/>
    <w:tmpl w:val="FDF2C3C8"/>
    <w:lvl w:ilvl="0" w:tplc="385EE7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79A2"/>
    <w:multiLevelType w:val="hybridMultilevel"/>
    <w:tmpl w:val="DB724F06"/>
    <w:lvl w:ilvl="0" w:tplc="0419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607026"/>
    <w:multiLevelType w:val="hybridMultilevel"/>
    <w:tmpl w:val="26DAD060"/>
    <w:lvl w:ilvl="0" w:tplc="AF222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7149A9"/>
    <w:multiLevelType w:val="multilevel"/>
    <w:tmpl w:val="5AEC6484"/>
    <w:lvl w:ilvl="0">
      <w:start w:val="5"/>
      <w:numFmt w:val="decimal"/>
      <w:lvlText w:val="%1"/>
      <w:lvlJc w:val="left"/>
      <w:pPr>
        <w:ind w:left="501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2941A6B"/>
    <w:multiLevelType w:val="multilevel"/>
    <w:tmpl w:val="404876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68D750D8"/>
    <w:multiLevelType w:val="multilevel"/>
    <w:tmpl w:val="63985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8A7CB2"/>
    <w:multiLevelType w:val="hybridMultilevel"/>
    <w:tmpl w:val="D5723318"/>
    <w:lvl w:ilvl="0" w:tplc="DBC47618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9511DE"/>
    <w:multiLevelType w:val="hybridMultilevel"/>
    <w:tmpl w:val="7BC01012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5C05BD"/>
    <w:multiLevelType w:val="multilevel"/>
    <w:tmpl w:val="C532B0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4C"/>
    <w:rsid w:val="00086575"/>
    <w:rsid w:val="000D6E43"/>
    <w:rsid w:val="001F7664"/>
    <w:rsid w:val="0027744C"/>
    <w:rsid w:val="004A26E6"/>
    <w:rsid w:val="004B234F"/>
    <w:rsid w:val="007306B3"/>
    <w:rsid w:val="007B7670"/>
    <w:rsid w:val="008B669B"/>
    <w:rsid w:val="00AC27F9"/>
    <w:rsid w:val="00B90835"/>
    <w:rsid w:val="00C30B81"/>
    <w:rsid w:val="00D15C6F"/>
    <w:rsid w:val="00D77277"/>
    <w:rsid w:val="00E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8E9BF"/>
  <w15:chartTrackingRefBased/>
  <w15:docId w15:val="{5F1C1B9A-01C5-46C2-B915-6A0488EF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4C"/>
  </w:style>
  <w:style w:type="paragraph" w:styleId="Footer">
    <w:name w:val="footer"/>
    <w:basedOn w:val="Normal"/>
    <w:link w:val="FooterChar"/>
    <w:uiPriority w:val="99"/>
    <w:unhideWhenUsed/>
    <w:rsid w:val="0027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4C"/>
  </w:style>
  <w:style w:type="character" w:styleId="Hyperlink">
    <w:name w:val="Hyperlink"/>
    <w:basedOn w:val="DefaultParagraphFont"/>
    <w:uiPriority w:val="99"/>
    <w:unhideWhenUsed/>
    <w:rsid w:val="00277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t@vitebsk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FF9C-F172-42C4-B219-667DC5C2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Serg</cp:lastModifiedBy>
  <cp:revision>10</cp:revision>
  <dcterms:created xsi:type="dcterms:W3CDTF">2022-10-28T09:45:00Z</dcterms:created>
  <dcterms:modified xsi:type="dcterms:W3CDTF">2025-01-28T11:07:00Z</dcterms:modified>
</cp:coreProperties>
</file>